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40" w:rsidRPr="000C155F" w:rsidRDefault="00B50D40">
      <w:pPr>
        <w:pStyle w:val="a3"/>
        <w:rPr>
          <w:rFonts w:ascii="Calibri" w:hAnsi="Calibri"/>
          <w:i w:val="0"/>
          <w:szCs w:val="36"/>
        </w:rPr>
      </w:pPr>
      <w:r w:rsidRPr="000C155F">
        <w:rPr>
          <w:rFonts w:ascii="Calibri" w:hAnsi="Calibri"/>
          <w:i w:val="0"/>
          <w:szCs w:val="36"/>
        </w:rPr>
        <w:t>ПАСПОРТ   ОРГАНИЗАЦИИ</w:t>
      </w:r>
      <w:r w:rsidR="009B5707">
        <w:rPr>
          <w:rFonts w:ascii="Calibri" w:hAnsi="Calibri"/>
          <w:i w:val="0"/>
          <w:szCs w:val="36"/>
        </w:rPr>
        <w:t xml:space="preserve"> </w:t>
      </w:r>
    </w:p>
    <w:p w:rsidR="00B50D40" w:rsidRPr="000C155F" w:rsidRDefault="00B50D40">
      <w:pPr>
        <w:jc w:val="center"/>
        <w:rPr>
          <w:rFonts w:ascii="Calibri" w:hAnsi="Calibri"/>
          <w:b/>
          <w:bCs/>
          <w:i/>
          <w:iCs/>
          <w:sz w:val="36"/>
          <w:szCs w:val="36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6"/>
        <w:gridCol w:w="6214"/>
      </w:tblGrid>
      <w:tr w:rsidR="00B50D40" w:rsidRPr="00DA1162" w:rsidTr="00E73752">
        <w:tc>
          <w:tcPr>
            <w:tcW w:w="4586" w:type="dxa"/>
          </w:tcPr>
          <w:p w:rsidR="00B50D40" w:rsidRPr="00DA1162" w:rsidRDefault="004E0C99" w:rsidP="004E0C99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A1162">
              <w:rPr>
                <w:rFonts w:ascii="Calibri" w:hAnsi="Calibri"/>
                <w:b/>
                <w:sz w:val="28"/>
                <w:szCs w:val="28"/>
              </w:rPr>
              <w:t xml:space="preserve">Полное наименование </w:t>
            </w:r>
            <w:r w:rsidR="00B50D40" w:rsidRPr="00DA1162">
              <w:rPr>
                <w:rFonts w:ascii="Calibri" w:hAnsi="Calibri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6214" w:type="dxa"/>
          </w:tcPr>
          <w:p w:rsidR="00B50D40" w:rsidRPr="00DA1162" w:rsidRDefault="004E0C99" w:rsidP="00083AE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A1162">
              <w:rPr>
                <w:rFonts w:ascii="Calibri" w:hAnsi="Calibri"/>
                <w:b/>
                <w:sz w:val="28"/>
                <w:szCs w:val="28"/>
              </w:rPr>
              <w:t>Общество с ог</w:t>
            </w:r>
            <w:r w:rsidR="000D336F" w:rsidRPr="00DA1162">
              <w:rPr>
                <w:rFonts w:ascii="Calibri" w:hAnsi="Calibri"/>
                <w:b/>
                <w:sz w:val="28"/>
                <w:szCs w:val="28"/>
              </w:rPr>
              <w:t>р</w:t>
            </w:r>
            <w:r w:rsidRPr="00DA1162">
              <w:rPr>
                <w:rFonts w:ascii="Calibri" w:hAnsi="Calibri"/>
                <w:b/>
                <w:sz w:val="28"/>
                <w:szCs w:val="28"/>
              </w:rPr>
              <w:t>аниченной ответственностью «</w:t>
            </w:r>
            <w:r w:rsidR="00083AE3" w:rsidRPr="00DA1162">
              <w:rPr>
                <w:rFonts w:ascii="Calibri" w:hAnsi="Calibri"/>
                <w:b/>
                <w:sz w:val="28"/>
                <w:szCs w:val="28"/>
              </w:rPr>
              <w:t>АЛРУС</w:t>
            </w:r>
            <w:r w:rsidRPr="00DA1162">
              <w:rPr>
                <w:rFonts w:ascii="Calibri" w:hAnsi="Calibri"/>
                <w:b/>
                <w:sz w:val="28"/>
                <w:szCs w:val="28"/>
              </w:rPr>
              <w:t>»</w:t>
            </w:r>
          </w:p>
        </w:tc>
      </w:tr>
      <w:tr w:rsidR="004E0C99" w:rsidRPr="00DA1162" w:rsidTr="00E73752">
        <w:tc>
          <w:tcPr>
            <w:tcW w:w="4586" w:type="dxa"/>
          </w:tcPr>
          <w:p w:rsidR="004E0C99" w:rsidRPr="00DA1162" w:rsidRDefault="004E0C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6214" w:type="dxa"/>
            <w:vAlign w:val="center"/>
          </w:tcPr>
          <w:p w:rsidR="004E0C99" w:rsidRPr="00DA1162" w:rsidRDefault="004E0C99" w:rsidP="00083AE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b/>
                <w:sz w:val="28"/>
                <w:szCs w:val="28"/>
              </w:rPr>
              <w:t>ООО «</w:t>
            </w:r>
            <w:r w:rsidR="00083AE3" w:rsidRPr="00DA1162">
              <w:rPr>
                <w:rFonts w:ascii="Calibri" w:hAnsi="Calibri"/>
                <w:b/>
                <w:sz w:val="28"/>
                <w:szCs w:val="28"/>
              </w:rPr>
              <w:t>АЛРУС</w:t>
            </w:r>
            <w:r w:rsidRPr="00DA1162">
              <w:rPr>
                <w:rFonts w:ascii="Calibri" w:hAnsi="Calibri"/>
                <w:b/>
                <w:sz w:val="28"/>
                <w:szCs w:val="28"/>
              </w:rPr>
              <w:t>»</w:t>
            </w:r>
          </w:p>
        </w:tc>
      </w:tr>
      <w:tr w:rsidR="00083AE3" w:rsidRPr="00DA1162" w:rsidTr="00E73752">
        <w:tc>
          <w:tcPr>
            <w:tcW w:w="4586" w:type="dxa"/>
          </w:tcPr>
          <w:p w:rsidR="00083AE3" w:rsidRPr="00DA1162" w:rsidRDefault="002D6E2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Наименование общества на английском языке</w:t>
            </w:r>
          </w:p>
        </w:tc>
        <w:tc>
          <w:tcPr>
            <w:tcW w:w="6214" w:type="dxa"/>
            <w:vAlign w:val="center"/>
          </w:tcPr>
          <w:p w:rsidR="00083AE3" w:rsidRPr="00DA1162" w:rsidRDefault="002D6E2B" w:rsidP="0093487D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 xml:space="preserve">«ALRUS» </w:t>
            </w:r>
            <w:proofErr w:type="spellStart"/>
            <w:r w:rsidRPr="00DA1162">
              <w:rPr>
                <w:rFonts w:ascii="Calibri" w:hAnsi="Calibri"/>
                <w:sz w:val="28"/>
                <w:szCs w:val="28"/>
              </w:rPr>
              <w:t>Ltd</w:t>
            </w:r>
            <w:proofErr w:type="spellEnd"/>
            <w:r w:rsidRPr="00DA1162">
              <w:rPr>
                <w:rFonts w:ascii="Calibri" w:hAnsi="Calibri"/>
                <w:sz w:val="28"/>
                <w:szCs w:val="28"/>
              </w:rPr>
              <w:t>.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Юридический адрес</w:t>
            </w:r>
          </w:p>
        </w:tc>
        <w:tc>
          <w:tcPr>
            <w:tcW w:w="6214" w:type="dxa"/>
            <w:vAlign w:val="center"/>
          </w:tcPr>
          <w:p w:rsidR="00B50D40" w:rsidRPr="00DA1162" w:rsidRDefault="000A7D1F" w:rsidP="0038547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 xml:space="preserve">111024, г. </w:t>
            </w:r>
            <w:r w:rsidR="003854E9" w:rsidRPr="00DA1162">
              <w:rPr>
                <w:rFonts w:ascii="Calibri" w:hAnsi="Calibri"/>
                <w:sz w:val="28"/>
                <w:szCs w:val="28"/>
              </w:rPr>
              <w:t>Москва,</w:t>
            </w:r>
            <w:r w:rsidRPr="00DA1162">
              <w:rPr>
                <w:rFonts w:ascii="Calibri" w:hAnsi="Calibri"/>
                <w:sz w:val="28"/>
                <w:szCs w:val="28"/>
              </w:rPr>
              <w:t xml:space="preserve"> ул. 2-ая Кабельная, дом 2, строение 2Б, 5 этаж, </w:t>
            </w:r>
            <w:r w:rsidR="003854E9" w:rsidRPr="00DA1162">
              <w:rPr>
                <w:rFonts w:ascii="Calibri" w:hAnsi="Calibri"/>
                <w:sz w:val="28"/>
                <w:szCs w:val="28"/>
              </w:rPr>
              <w:t>помещение XVIII</w:t>
            </w:r>
            <w:r w:rsidRPr="00DA1162">
              <w:rPr>
                <w:rFonts w:ascii="Calibri" w:hAnsi="Calibri"/>
                <w:sz w:val="28"/>
                <w:szCs w:val="28"/>
              </w:rPr>
              <w:t>, комната №8</w:t>
            </w:r>
          </w:p>
        </w:tc>
      </w:tr>
      <w:tr w:rsidR="00600A99" w:rsidRPr="00DA1162" w:rsidTr="00E73752">
        <w:trPr>
          <w:trHeight w:val="512"/>
        </w:trPr>
        <w:tc>
          <w:tcPr>
            <w:tcW w:w="4586" w:type="dxa"/>
          </w:tcPr>
          <w:p w:rsidR="00600A99" w:rsidRPr="00DA1162" w:rsidRDefault="00600A99" w:rsidP="00600A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Почтовые реквизиты</w:t>
            </w:r>
          </w:p>
        </w:tc>
        <w:tc>
          <w:tcPr>
            <w:tcW w:w="6214" w:type="dxa"/>
            <w:vAlign w:val="center"/>
          </w:tcPr>
          <w:p w:rsidR="00600A99" w:rsidRPr="00DA1162" w:rsidRDefault="000A7D1F" w:rsidP="001B15B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 xml:space="preserve">111024, г. </w:t>
            </w:r>
            <w:r w:rsidR="003854E9" w:rsidRPr="00DA1162">
              <w:rPr>
                <w:rFonts w:ascii="Calibri" w:hAnsi="Calibri"/>
                <w:sz w:val="28"/>
                <w:szCs w:val="28"/>
              </w:rPr>
              <w:t>Москва,</w:t>
            </w:r>
            <w:r w:rsidRPr="00DA1162">
              <w:rPr>
                <w:rFonts w:ascii="Calibri" w:hAnsi="Calibri"/>
                <w:sz w:val="28"/>
                <w:szCs w:val="28"/>
              </w:rPr>
              <w:t xml:space="preserve"> ул. 2-ая Кабельная, дом 2, строение 2Б, 5 этаж, </w:t>
            </w:r>
            <w:bookmarkStart w:id="0" w:name="_GoBack"/>
            <w:bookmarkEnd w:id="0"/>
            <w:r w:rsidR="003854E9" w:rsidRPr="00DA1162">
              <w:rPr>
                <w:rFonts w:ascii="Calibri" w:hAnsi="Calibri"/>
                <w:sz w:val="28"/>
                <w:szCs w:val="28"/>
              </w:rPr>
              <w:t>помещение XVIII</w:t>
            </w:r>
            <w:r w:rsidRPr="00DA1162">
              <w:rPr>
                <w:rFonts w:ascii="Calibri" w:hAnsi="Calibri"/>
                <w:sz w:val="28"/>
                <w:szCs w:val="28"/>
              </w:rPr>
              <w:t>, комната №8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Телефон</w:t>
            </w:r>
          </w:p>
        </w:tc>
        <w:tc>
          <w:tcPr>
            <w:tcW w:w="6214" w:type="dxa"/>
            <w:vAlign w:val="center"/>
          </w:tcPr>
          <w:p w:rsidR="00B50D40" w:rsidRPr="008C4158" w:rsidRDefault="00885176" w:rsidP="008C4158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(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926</w:t>
            </w:r>
            <w:r w:rsidRPr="00DA1162">
              <w:rPr>
                <w:rFonts w:ascii="Calibri" w:hAnsi="Calibri"/>
                <w:sz w:val="28"/>
                <w:szCs w:val="28"/>
              </w:rPr>
              <w:t>)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014</w:t>
            </w:r>
            <w:r w:rsidR="0052139A" w:rsidRPr="00DA1162">
              <w:rPr>
                <w:rFonts w:ascii="Calibri" w:hAnsi="Calibri"/>
                <w:sz w:val="28"/>
                <w:szCs w:val="28"/>
              </w:rPr>
              <w:t>-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41</w:t>
            </w:r>
            <w:r w:rsidR="0052139A" w:rsidRPr="00DA1162">
              <w:rPr>
                <w:rFonts w:ascii="Calibri" w:hAnsi="Calibri"/>
                <w:sz w:val="28"/>
                <w:szCs w:val="28"/>
              </w:rPr>
              <w:t>-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31</w:t>
            </w:r>
          </w:p>
        </w:tc>
      </w:tr>
      <w:tr w:rsidR="003F51A7" w:rsidRPr="00DA1162" w:rsidTr="00E73752">
        <w:tc>
          <w:tcPr>
            <w:tcW w:w="4586" w:type="dxa"/>
          </w:tcPr>
          <w:p w:rsidR="003F51A7" w:rsidRPr="00DA1162" w:rsidRDefault="003F51A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Электронный адрес</w:t>
            </w:r>
          </w:p>
        </w:tc>
        <w:tc>
          <w:tcPr>
            <w:tcW w:w="6214" w:type="dxa"/>
            <w:vAlign w:val="center"/>
          </w:tcPr>
          <w:p w:rsidR="003F51A7" w:rsidRPr="00DA1162" w:rsidRDefault="007808A2" w:rsidP="008C4158">
            <w:pPr>
              <w:jc w:val="center"/>
              <w:rPr>
                <w:rFonts w:ascii="Calibri" w:hAnsi="Calibri"/>
                <w:bCs/>
                <w:iCs/>
                <w:sz w:val="28"/>
                <w:szCs w:val="28"/>
                <w:highlight w:val="yellow"/>
              </w:rPr>
            </w:pPr>
            <w:proofErr w:type="spellStart"/>
            <w:r w:rsidRPr="00DA1162">
              <w:rPr>
                <w:rFonts w:ascii="Calibri" w:hAnsi="Calibri"/>
                <w:sz w:val="28"/>
                <w:szCs w:val="28"/>
              </w:rPr>
              <w:t>info</w:t>
            </w:r>
            <w:proofErr w:type="spellEnd"/>
            <w:r w:rsidRPr="00DA1162">
              <w:rPr>
                <w:rFonts w:ascii="Calibri" w:hAnsi="Calibri"/>
                <w:sz w:val="28"/>
                <w:szCs w:val="28"/>
              </w:rPr>
              <w:t>@</w:t>
            </w:r>
            <w:r w:rsidR="0052139A" w:rsidRPr="00DA1162">
              <w:rPr>
                <w:rFonts w:ascii="Calibri" w:hAnsi="Calibri"/>
                <w:sz w:val="28"/>
                <w:szCs w:val="28"/>
                <w:lang w:val="en-US"/>
              </w:rPr>
              <w:t>al</w:t>
            </w:r>
            <w:r w:rsidR="0052139A" w:rsidRPr="00DA1162">
              <w:rPr>
                <w:rFonts w:ascii="Calibri" w:hAnsi="Calibri"/>
                <w:sz w:val="28"/>
                <w:szCs w:val="28"/>
              </w:rPr>
              <w:t>-</w:t>
            </w:r>
            <w:proofErr w:type="spellStart"/>
            <w:r w:rsidR="0052139A" w:rsidRPr="00DA1162">
              <w:rPr>
                <w:rFonts w:ascii="Calibri" w:hAnsi="Calibri"/>
                <w:sz w:val="28"/>
                <w:szCs w:val="28"/>
                <w:lang w:val="en-US"/>
              </w:rPr>
              <w:t>rus</w:t>
            </w:r>
            <w:proofErr w:type="spellEnd"/>
            <w:r w:rsidR="0052139A" w:rsidRPr="00DA1162">
              <w:rPr>
                <w:rFonts w:ascii="Calibri" w:hAnsi="Calibri"/>
                <w:sz w:val="28"/>
                <w:szCs w:val="28"/>
              </w:rPr>
              <w:t>.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com</w:t>
            </w:r>
          </w:p>
        </w:tc>
      </w:tr>
      <w:tr w:rsidR="003F51A7" w:rsidRPr="00DA1162" w:rsidTr="00E73752">
        <w:tc>
          <w:tcPr>
            <w:tcW w:w="4586" w:type="dxa"/>
          </w:tcPr>
          <w:p w:rsidR="003F51A7" w:rsidRPr="00DA1162" w:rsidRDefault="003F51A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Сайт</w:t>
            </w:r>
          </w:p>
        </w:tc>
        <w:tc>
          <w:tcPr>
            <w:tcW w:w="6214" w:type="dxa"/>
            <w:vAlign w:val="center"/>
          </w:tcPr>
          <w:p w:rsidR="003F51A7" w:rsidRPr="00DA1162" w:rsidRDefault="00BD3DB7" w:rsidP="008C4158">
            <w:pPr>
              <w:jc w:val="center"/>
              <w:rPr>
                <w:rFonts w:ascii="Calibri" w:hAnsi="Calibri"/>
                <w:bCs/>
                <w:iCs/>
                <w:sz w:val="28"/>
                <w:szCs w:val="28"/>
                <w:highlight w:val="yellow"/>
              </w:rPr>
            </w:pPr>
            <w:proofErr w:type="spellStart"/>
            <w:r w:rsidRPr="00DA1162">
              <w:rPr>
                <w:rFonts w:ascii="Calibri" w:hAnsi="Calibri"/>
                <w:sz w:val="28"/>
                <w:szCs w:val="28"/>
              </w:rPr>
              <w:t>www</w:t>
            </w:r>
            <w:proofErr w:type="spellEnd"/>
            <w:r w:rsidRPr="00DA1162">
              <w:rPr>
                <w:rFonts w:ascii="Calibri" w:hAnsi="Calibri"/>
                <w:sz w:val="28"/>
                <w:szCs w:val="28"/>
              </w:rPr>
              <w:t>.</w:t>
            </w:r>
            <w:r w:rsidR="002D6E2B" w:rsidRPr="00DA1162">
              <w:rPr>
                <w:rFonts w:ascii="Calibri" w:hAnsi="Calibri"/>
                <w:sz w:val="28"/>
                <w:szCs w:val="28"/>
                <w:lang w:val="en-US"/>
              </w:rPr>
              <w:t>al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-</w:t>
            </w:r>
            <w:proofErr w:type="spellStart"/>
            <w:r w:rsidR="0052139A" w:rsidRPr="00DA1162">
              <w:rPr>
                <w:rFonts w:ascii="Calibri" w:hAnsi="Calibri"/>
                <w:sz w:val="28"/>
                <w:szCs w:val="28"/>
                <w:lang w:val="en-US"/>
              </w:rPr>
              <w:t>rus</w:t>
            </w:r>
            <w:proofErr w:type="spellEnd"/>
            <w:r w:rsidR="0052139A" w:rsidRPr="00DA1162">
              <w:rPr>
                <w:rFonts w:ascii="Calibri" w:hAnsi="Calibri"/>
                <w:sz w:val="28"/>
                <w:szCs w:val="28"/>
              </w:rPr>
              <w:t>.</w:t>
            </w:r>
            <w:r w:rsidR="008C4158">
              <w:rPr>
                <w:rFonts w:ascii="Calibri" w:hAnsi="Calibri"/>
                <w:sz w:val="28"/>
                <w:szCs w:val="28"/>
                <w:lang w:val="en-US"/>
              </w:rPr>
              <w:t>com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Идентификационный номер (ИНН)</w:t>
            </w:r>
          </w:p>
        </w:tc>
        <w:tc>
          <w:tcPr>
            <w:tcW w:w="6214" w:type="dxa"/>
            <w:vAlign w:val="center"/>
          </w:tcPr>
          <w:p w:rsidR="00B50D40" w:rsidRPr="00DA1162" w:rsidRDefault="002D6E2B" w:rsidP="00FC18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bCs/>
                <w:iCs/>
                <w:sz w:val="28"/>
                <w:szCs w:val="28"/>
              </w:rPr>
              <w:t>7722851243</w:t>
            </w:r>
          </w:p>
        </w:tc>
      </w:tr>
      <w:tr w:rsidR="00600A99" w:rsidRPr="00DA1162" w:rsidTr="00E73752">
        <w:tc>
          <w:tcPr>
            <w:tcW w:w="4586" w:type="dxa"/>
          </w:tcPr>
          <w:p w:rsidR="00600A99" w:rsidRPr="00DA1162" w:rsidRDefault="00600A99" w:rsidP="00600A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КПП</w:t>
            </w:r>
          </w:p>
        </w:tc>
        <w:tc>
          <w:tcPr>
            <w:tcW w:w="6214" w:type="dxa"/>
            <w:vAlign w:val="center"/>
          </w:tcPr>
          <w:p w:rsidR="00600A99" w:rsidRPr="00DA1162" w:rsidRDefault="00FC1833" w:rsidP="002D6E2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bCs/>
                <w:iCs/>
                <w:sz w:val="28"/>
                <w:szCs w:val="28"/>
              </w:rPr>
              <w:t>77</w:t>
            </w:r>
            <w:r w:rsidR="002D6E2B" w:rsidRPr="00DA1162">
              <w:rPr>
                <w:rFonts w:ascii="Calibri" w:hAnsi="Calibri"/>
                <w:bCs/>
                <w:iCs/>
                <w:sz w:val="28"/>
                <w:szCs w:val="28"/>
              </w:rPr>
              <w:t>2201001</w:t>
            </w:r>
          </w:p>
        </w:tc>
      </w:tr>
      <w:tr w:rsidR="00600A99" w:rsidRPr="00DA1162" w:rsidTr="00E73752">
        <w:tc>
          <w:tcPr>
            <w:tcW w:w="4586" w:type="dxa"/>
          </w:tcPr>
          <w:p w:rsidR="00600A99" w:rsidRPr="00DA1162" w:rsidRDefault="00FC6F9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ОГРН</w:t>
            </w:r>
          </w:p>
        </w:tc>
        <w:tc>
          <w:tcPr>
            <w:tcW w:w="6214" w:type="dxa"/>
            <w:vAlign w:val="center"/>
          </w:tcPr>
          <w:p w:rsidR="00600A99" w:rsidRPr="00DA1162" w:rsidRDefault="002D6E2B" w:rsidP="00FC148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1147746893711</w:t>
            </w:r>
          </w:p>
        </w:tc>
      </w:tr>
      <w:tr w:rsidR="004E0C99" w:rsidRPr="00DA1162" w:rsidTr="00E73752">
        <w:tc>
          <w:tcPr>
            <w:tcW w:w="4586" w:type="dxa"/>
          </w:tcPr>
          <w:p w:rsidR="004E0C99" w:rsidRPr="00DA1162" w:rsidRDefault="004E0C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Код ОКВЭД</w:t>
            </w:r>
          </w:p>
        </w:tc>
        <w:tc>
          <w:tcPr>
            <w:tcW w:w="6214" w:type="dxa"/>
            <w:vAlign w:val="center"/>
          </w:tcPr>
          <w:p w:rsidR="004E0C99" w:rsidRPr="00DA1162" w:rsidRDefault="007F6189" w:rsidP="00FC148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46.90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Код ОКПО</w:t>
            </w:r>
          </w:p>
        </w:tc>
        <w:tc>
          <w:tcPr>
            <w:tcW w:w="6214" w:type="dxa"/>
            <w:vAlign w:val="center"/>
          </w:tcPr>
          <w:p w:rsidR="00B50D40" w:rsidRPr="00DA1162" w:rsidRDefault="002D6E2B" w:rsidP="00FC148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35221223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4E0C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ОКАТО</w:t>
            </w:r>
          </w:p>
        </w:tc>
        <w:tc>
          <w:tcPr>
            <w:tcW w:w="6214" w:type="dxa"/>
            <w:vAlign w:val="center"/>
          </w:tcPr>
          <w:p w:rsidR="00B50D40" w:rsidRPr="00DA1162" w:rsidRDefault="002D6E2B" w:rsidP="00FC18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45290578000</w:t>
            </w:r>
          </w:p>
        </w:tc>
      </w:tr>
      <w:tr w:rsidR="004E0C99" w:rsidRPr="00DA1162" w:rsidTr="00E73752">
        <w:tc>
          <w:tcPr>
            <w:tcW w:w="4586" w:type="dxa"/>
          </w:tcPr>
          <w:p w:rsidR="004E0C99" w:rsidRPr="00DA1162" w:rsidRDefault="004E0C9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ОКОПФ</w:t>
            </w:r>
          </w:p>
        </w:tc>
        <w:tc>
          <w:tcPr>
            <w:tcW w:w="6214" w:type="dxa"/>
            <w:vAlign w:val="center"/>
          </w:tcPr>
          <w:p w:rsidR="004E0C99" w:rsidRPr="00DA1162" w:rsidRDefault="008715B2" w:rsidP="00FC18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12165</w:t>
            </w:r>
          </w:p>
        </w:tc>
      </w:tr>
      <w:tr w:rsidR="004E0C99" w:rsidRPr="00DA1162" w:rsidTr="00E73752">
        <w:tc>
          <w:tcPr>
            <w:tcW w:w="4586" w:type="dxa"/>
          </w:tcPr>
          <w:p w:rsidR="004E0C99" w:rsidRPr="00DA1162" w:rsidRDefault="00ED7079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ОКФС</w:t>
            </w:r>
          </w:p>
        </w:tc>
        <w:tc>
          <w:tcPr>
            <w:tcW w:w="6214" w:type="dxa"/>
            <w:vAlign w:val="center"/>
          </w:tcPr>
          <w:p w:rsidR="004E0C99" w:rsidRPr="00DA1162" w:rsidRDefault="008715B2" w:rsidP="00FC18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16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Расчетный счет</w:t>
            </w:r>
          </w:p>
        </w:tc>
        <w:tc>
          <w:tcPr>
            <w:tcW w:w="6214" w:type="dxa"/>
            <w:vAlign w:val="center"/>
          </w:tcPr>
          <w:p w:rsidR="000C155F" w:rsidRPr="00DA1162" w:rsidRDefault="00DD51E0" w:rsidP="000C155F">
            <w:pPr>
              <w:jc w:val="center"/>
              <w:rPr>
                <w:rFonts w:ascii="Calibri" w:hAnsi="Calibri" w:cs="Arial"/>
                <w:sz w:val="28"/>
                <w:szCs w:val="28"/>
              </w:rPr>
            </w:pPr>
            <w:r w:rsidRPr="00DA1162">
              <w:rPr>
                <w:rFonts w:ascii="Calibri" w:hAnsi="Calibri" w:cs="Arial"/>
                <w:sz w:val="28"/>
                <w:szCs w:val="28"/>
              </w:rPr>
              <w:t>40702810802200006065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Наименование учреждения банка</w:t>
            </w:r>
          </w:p>
        </w:tc>
        <w:tc>
          <w:tcPr>
            <w:tcW w:w="6214" w:type="dxa"/>
            <w:vAlign w:val="center"/>
          </w:tcPr>
          <w:p w:rsidR="00B50D40" w:rsidRPr="00DA1162" w:rsidRDefault="00DD51E0" w:rsidP="004E0C99">
            <w:pPr>
              <w:jc w:val="center"/>
              <w:rPr>
                <w:rFonts w:ascii="Calibri" w:hAnsi="Calibri"/>
                <w:bCs/>
                <w:iCs/>
                <w:sz w:val="28"/>
                <w:szCs w:val="28"/>
              </w:rPr>
            </w:pPr>
            <w:r w:rsidRPr="00DA1162">
              <w:rPr>
                <w:rFonts w:ascii="Calibri" w:hAnsi="Calibri"/>
                <w:bCs/>
                <w:iCs/>
                <w:sz w:val="28"/>
                <w:szCs w:val="28"/>
              </w:rPr>
              <w:t>АО "АЛЬФА-БАНК" г. Москва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Корреспондентский счет</w:t>
            </w:r>
          </w:p>
        </w:tc>
        <w:tc>
          <w:tcPr>
            <w:tcW w:w="6214" w:type="dxa"/>
            <w:vAlign w:val="center"/>
          </w:tcPr>
          <w:p w:rsidR="00B50D40" w:rsidRPr="00DA1162" w:rsidRDefault="00DD51E0" w:rsidP="00FC1486">
            <w:pPr>
              <w:jc w:val="center"/>
              <w:rPr>
                <w:rFonts w:ascii="Calibri" w:hAnsi="Calibri"/>
                <w:bCs/>
                <w:iCs/>
                <w:sz w:val="28"/>
                <w:szCs w:val="28"/>
              </w:rPr>
            </w:pPr>
            <w:r w:rsidRPr="00DA1162">
              <w:rPr>
                <w:rFonts w:ascii="Calibri" w:hAnsi="Calibri"/>
                <w:bCs/>
                <w:iCs/>
                <w:sz w:val="28"/>
                <w:szCs w:val="28"/>
              </w:rPr>
              <w:t>30101810200000000593</w:t>
            </w:r>
          </w:p>
        </w:tc>
      </w:tr>
      <w:tr w:rsidR="00B50D40" w:rsidRPr="00DA1162" w:rsidTr="00E73752">
        <w:tc>
          <w:tcPr>
            <w:tcW w:w="4586" w:type="dxa"/>
          </w:tcPr>
          <w:p w:rsidR="00B50D40" w:rsidRPr="00DA1162" w:rsidRDefault="00B50D40" w:rsidP="00E7375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 xml:space="preserve">Банковский идентификационный счет </w:t>
            </w:r>
          </w:p>
        </w:tc>
        <w:tc>
          <w:tcPr>
            <w:tcW w:w="6214" w:type="dxa"/>
            <w:vAlign w:val="center"/>
          </w:tcPr>
          <w:p w:rsidR="00B50D40" w:rsidRPr="00DA1162" w:rsidRDefault="00DD51E0" w:rsidP="00DD51E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044525593</w:t>
            </w:r>
          </w:p>
        </w:tc>
      </w:tr>
      <w:tr w:rsidR="00DA1162" w:rsidRPr="00DA1162" w:rsidTr="00E73752">
        <w:tc>
          <w:tcPr>
            <w:tcW w:w="4586" w:type="dxa"/>
          </w:tcPr>
          <w:p w:rsidR="00DA1162" w:rsidRPr="00DA1162" w:rsidRDefault="00DA1162" w:rsidP="00E7375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ЭДО</w:t>
            </w:r>
          </w:p>
        </w:tc>
        <w:tc>
          <w:tcPr>
            <w:tcW w:w="6214" w:type="dxa"/>
            <w:vAlign w:val="center"/>
          </w:tcPr>
          <w:p w:rsidR="00DA1162" w:rsidRPr="00DA1162" w:rsidRDefault="00DA1162" w:rsidP="00DA116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A1162">
              <w:rPr>
                <w:rFonts w:ascii="Calibri" w:hAnsi="Calibri"/>
                <w:sz w:val="28"/>
                <w:szCs w:val="28"/>
              </w:rPr>
              <w:t>Оператор ЭДО: ООО "Компания "Тензор"</w:t>
            </w:r>
          </w:p>
          <w:p w:rsidR="00DA1162" w:rsidRPr="00DA1162" w:rsidRDefault="00DA1162" w:rsidP="00DA1162">
            <w:pPr>
              <w:jc w:val="center"/>
              <w:rPr>
                <w:rFonts w:ascii="Helvetica Neue" w:hAnsi="Helvetica Neue" w:cs="Helvetica Neue"/>
                <w:color w:val="000000"/>
                <w:sz w:val="28"/>
                <w:szCs w:val="28"/>
                <w:lang w:val="en-US"/>
              </w:rPr>
            </w:pPr>
            <w:proofErr w:type="gramStart"/>
            <w:r w:rsidRPr="00DA1162">
              <w:rPr>
                <w:rFonts w:ascii="Calibri" w:hAnsi="Calibri"/>
                <w:sz w:val="28"/>
                <w:szCs w:val="28"/>
              </w:rPr>
              <w:t>ID:  2</w:t>
            </w:r>
            <w:proofErr w:type="gramEnd"/>
            <w:r w:rsidRPr="00DA1162">
              <w:rPr>
                <w:rFonts w:ascii="Calibri" w:hAnsi="Calibri"/>
                <w:sz w:val="28"/>
                <w:szCs w:val="28"/>
              </w:rPr>
              <w:t>BE48c74a1b249b478ea173be23e03a736f</w:t>
            </w:r>
          </w:p>
        </w:tc>
      </w:tr>
    </w:tbl>
    <w:p w:rsidR="00F87BD5" w:rsidRPr="00DA1162" w:rsidRDefault="00F87BD5">
      <w:pPr>
        <w:jc w:val="both"/>
        <w:rPr>
          <w:rFonts w:ascii="Calibri" w:hAnsi="Calibri"/>
          <w:b/>
          <w:sz w:val="36"/>
          <w:szCs w:val="36"/>
          <w:lang w:val="en-US"/>
        </w:rPr>
      </w:pPr>
    </w:p>
    <w:p w:rsidR="00B50D40" w:rsidRPr="000C155F" w:rsidRDefault="00C52674">
      <w:pPr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Генеральный директор </w:t>
      </w:r>
      <w:r w:rsidR="00392EFB">
        <w:rPr>
          <w:rFonts w:ascii="Calibri" w:hAnsi="Calibri"/>
          <w:b/>
          <w:sz w:val="36"/>
          <w:szCs w:val="36"/>
        </w:rPr>
        <w:t>Журбицкий Генрих Юрьевич</w:t>
      </w:r>
    </w:p>
    <w:p w:rsidR="002A33B9" w:rsidRPr="000C155F" w:rsidRDefault="00B50D40">
      <w:pPr>
        <w:jc w:val="both"/>
        <w:rPr>
          <w:rFonts w:ascii="Calibri" w:hAnsi="Calibri"/>
          <w:sz w:val="36"/>
          <w:szCs w:val="36"/>
        </w:rPr>
      </w:pPr>
      <w:r w:rsidRPr="000C155F">
        <w:rPr>
          <w:rFonts w:ascii="Calibri" w:hAnsi="Calibri"/>
          <w:sz w:val="36"/>
          <w:szCs w:val="36"/>
        </w:rPr>
        <w:t>(действует на основании Устава)</w:t>
      </w:r>
    </w:p>
    <w:sectPr w:rsidR="002A33B9" w:rsidRPr="000C155F" w:rsidSect="0010579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60"/>
    <w:rsid w:val="0002471B"/>
    <w:rsid w:val="00083AE3"/>
    <w:rsid w:val="000A7D1F"/>
    <w:rsid w:val="000C155F"/>
    <w:rsid w:val="000D2C66"/>
    <w:rsid w:val="000D336F"/>
    <w:rsid w:val="000D72CF"/>
    <w:rsid w:val="0010579B"/>
    <w:rsid w:val="001645CE"/>
    <w:rsid w:val="00174E52"/>
    <w:rsid w:val="001A7399"/>
    <w:rsid w:val="001B15B9"/>
    <w:rsid w:val="001F13AF"/>
    <w:rsid w:val="00293713"/>
    <w:rsid w:val="002A33B9"/>
    <w:rsid w:val="002D529E"/>
    <w:rsid w:val="002D6E2B"/>
    <w:rsid w:val="00385473"/>
    <w:rsid w:val="003854E9"/>
    <w:rsid w:val="00392EFB"/>
    <w:rsid w:val="003F51A7"/>
    <w:rsid w:val="004920E7"/>
    <w:rsid w:val="004939E3"/>
    <w:rsid w:val="004C0590"/>
    <w:rsid w:val="004C0BC4"/>
    <w:rsid w:val="004D2E22"/>
    <w:rsid w:val="004E0C99"/>
    <w:rsid w:val="004E28B3"/>
    <w:rsid w:val="0052139A"/>
    <w:rsid w:val="005716F3"/>
    <w:rsid w:val="005E49DB"/>
    <w:rsid w:val="00600A99"/>
    <w:rsid w:val="006E670D"/>
    <w:rsid w:val="00715936"/>
    <w:rsid w:val="007808A2"/>
    <w:rsid w:val="00787460"/>
    <w:rsid w:val="00796C45"/>
    <w:rsid w:val="007F6189"/>
    <w:rsid w:val="0081298C"/>
    <w:rsid w:val="00817D76"/>
    <w:rsid w:val="00847274"/>
    <w:rsid w:val="00862D48"/>
    <w:rsid w:val="0086337B"/>
    <w:rsid w:val="008715B2"/>
    <w:rsid w:val="00885176"/>
    <w:rsid w:val="008C4158"/>
    <w:rsid w:val="0093487D"/>
    <w:rsid w:val="009B5707"/>
    <w:rsid w:val="009B79D0"/>
    <w:rsid w:val="00A82359"/>
    <w:rsid w:val="00AE0260"/>
    <w:rsid w:val="00B01CC6"/>
    <w:rsid w:val="00B50D40"/>
    <w:rsid w:val="00BA0EC0"/>
    <w:rsid w:val="00BA2061"/>
    <w:rsid w:val="00BD3DB7"/>
    <w:rsid w:val="00C52674"/>
    <w:rsid w:val="00C831FD"/>
    <w:rsid w:val="00DA1162"/>
    <w:rsid w:val="00DA416D"/>
    <w:rsid w:val="00DB01B7"/>
    <w:rsid w:val="00DD2F19"/>
    <w:rsid w:val="00DD51E0"/>
    <w:rsid w:val="00E04ECA"/>
    <w:rsid w:val="00E13E58"/>
    <w:rsid w:val="00E163B5"/>
    <w:rsid w:val="00E73752"/>
    <w:rsid w:val="00E82343"/>
    <w:rsid w:val="00EA08FE"/>
    <w:rsid w:val="00ED7079"/>
    <w:rsid w:val="00F43F14"/>
    <w:rsid w:val="00F66A8B"/>
    <w:rsid w:val="00F87BD5"/>
    <w:rsid w:val="00FC1486"/>
    <w:rsid w:val="00FC1833"/>
    <w:rsid w:val="00FC6F9B"/>
    <w:rsid w:val="00F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6A4D30-8F3E-43B1-8707-9CCD4BCB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Monotype Corsiva" w:hAnsi="Monotype Corsiva"/>
      <w:b/>
      <w:bCs/>
      <w:i/>
      <w:iCs/>
      <w:sz w:val="36"/>
    </w:rPr>
  </w:style>
  <w:style w:type="paragraph" w:styleId="a4">
    <w:name w:val="Balloon Text"/>
    <w:basedOn w:val="a"/>
    <w:semiHidden/>
    <w:rsid w:val="00BA0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 ОРГАНИЗАЦИИ</vt:lpstr>
    </vt:vector>
  </TitlesOfParts>
  <Company>Энергосистемавтоматика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 ОРГАНИЗАЦИИ</dc:title>
  <dc:creator>Кремнев Александр Геннадьевич</dc:creator>
  <cp:lastModifiedBy>Fujitsu</cp:lastModifiedBy>
  <cp:revision>5</cp:revision>
  <cp:lastPrinted>2020-07-17T12:10:00Z</cp:lastPrinted>
  <dcterms:created xsi:type="dcterms:W3CDTF">2024-02-09T09:25:00Z</dcterms:created>
  <dcterms:modified xsi:type="dcterms:W3CDTF">2024-10-15T08:53:00Z</dcterms:modified>
</cp:coreProperties>
</file>